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E3" w:rsidRPr="00303784" w:rsidRDefault="00BD102F" w:rsidP="00303784">
      <w:pPr>
        <w:jc w:val="center"/>
        <w:rPr>
          <w:rFonts w:asciiTheme="minorEastAsia" w:hAnsiTheme="minorEastAsia"/>
          <w:sz w:val="28"/>
          <w:szCs w:val="28"/>
        </w:rPr>
      </w:pPr>
      <w:r w:rsidRPr="00303784">
        <w:rPr>
          <w:rFonts w:hint="eastAsia"/>
          <w:sz w:val="28"/>
          <w:szCs w:val="28"/>
        </w:rPr>
        <w:t>关于开展</w:t>
      </w:r>
      <w:r w:rsidRPr="00303784">
        <w:rPr>
          <w:rFonts w:asciiTheme="minorEastAsia" w:hAnsiTheme="minorEastAsia" w:hint="eastAsia"/>
          <w:sz w:val="28"/>
          <w:szCs w:val="28"/>
        </w:rPr>
        <w:t>《居住建筑浮筑楼板保温隔声工程技术规程》培训的通知</w:t>
      </w:r>
    </w:p>
    <w:p w:rsidR="00BD102F" w:rsidRDefault="00BD102F">
      <w:pPr>
        <w:rPr>
          <w:rFonts w:asciiTheme="minorEastAsia" w:hAnsiTheme="minorEastAsia"/>
          <w:sz w:val="28"/>
          <w:szCs w:val="28"/>
        </w:rPr>
      </w:pPr>
      <w:r w:rsidRPr="00303784">
        <w:rPr>
          <w:rFonts w:asciiTheme="minorEastAsia" w:hAnsiTheme="minorEastAsia" w:hint="eastAsia"/>
          <w:sz w:val="28"/>
          <w:szCs w:val="28"/>
        </w:rPr>
        <w:t>各有关单位：</w:t>
      </w:r>
    </w:p>
    <w:p w:rsidR="00303784" w:rsidRDefault="00303784" w:rsidP="00303784">
      <w:pPr>
        <w:ind w:firstLine="570"/>
        <w:rPr>
          <w:rFonts w:asciiTheme="minorEastAsia" w:hAnsiTheme="minorEastAsia"/>
          <w:sz w:val="28"/>
          <w:szCs w:val="28"/>
        </w:rPr>
      </w:pPr>
      <w:r w:rsidRPr="00303784">
        <w:rPr>
          <w:rFonts w:asciiTheme="minorEastAsia" w:hAnsiTheme="minorEastAsia" w:hint="eastAsia"/>
          <w:sz w:val="28"/>
          <w:szCs w:val="28"/>
        </w:rPr>
        <w:t>地方标准《居住建筑浮筑楼板保温隔声工程技术规程》（DB32/T3921-2020）已于2021年2月1日起开始实施。为规范浮筑楼板保温隔声技术在居住建筑中的应用，保证工程质量，</w:t>
      </w:r>
      <w:r>
        <w:rPr>
          <w:rFonts w:asciiTheme="minorEastAsia" w:hAnsiTheme="minorEastAsia" w:hint="eastAsia"/>
          <w:sz w:val="28"/>
          <w:szCs w:val="28"/>
        </w:rPr>
        <w:t>我单位将于4月中旬开展标准培训。现将有关事项通知如下：</w:t>
      </w:r>
    </w:p>
    <w:p w:rsidR="00303784" w:rsidRDefault="007A4272" w:rsidP="00303784">
      <w:pPr>
        <w:ind w:firstLine="54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30378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报名</w:t>
      </w:r>
    </w:p>
    <w:p w:rsidR="007A4272" w:rsidRDefault="007A4272" w:rsidP="00303784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、培训对象：</w:t>
      </w:r>
      <w:r>
        <w:rPr>
          <w:rFonts w:asciiTheme="minorEastAsia" w:hAnsiTheme="minorEastAsia" w:hint="eastAsia"/>
          <w:sz w:val="28"/>
          <w:szCs w:val="28"/>
        </w:rPr>
        <w:t>各辖市区从事绿色建筑和勘察设计管理的相关人员；设计、审图、施工、监理、检测、质量监督等相关人员；保温材料厂相关从业人员。</w:t>
      </w:r>
    </w:p>
    <w:p w:rsidR="007A4272" w:rsidRDefault="007A4272" w:rsidP="007A4272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2、培训内容：</w:t>
      </w:r>
      <w:r>
        <w:rPr>
          <w:rFonts w:hint="eastAsia"/>
          <w:sz w:val="28"/>
          <w:szCs w:val="28"/>
        </w:rPr>
        <w:t>标准编制背景和编制过程；标准主要内容及条文解读；标准答疑。</w:t>
      </w:r>
    </w:p>
    <w:p w:rsidR="00303784" w:rsidRDefault="007A4272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03784">
        <w:rPr>
          <w:rFonts w:hint="eastAsia"/>
          <w:sz w:val="28"/>
          <w:szCs w:val="28"/>
        </w:rPr>
        <w:t>各单位报名负责人下载报名回执（附件</w:t>
      </w:r>
      <w:r w:rsidR="00303784">
        <w:rPr>
          <w:rFonts w:hint="eastAsia"/>
          <w:sz w:val="28"/>
          <w:szCs w:val="28"/>
        </w:rPr>
        <w:t>1</w:t>
      </w:r>
      <w:r w:rsidR="002227FA">
        <w:rPr>
          <w:rFonts w:hint="eastAsia"/>
          <w:sz w:val="28"/>
          <w:szCs w:val="28"/>
        </w:rPr>
        <w:t>），填写单位，姓名，身份证号，联系方式等信息，于</w:t>
      </w:r>
      <w:r w:rsidR="002227FA">
        <w:rPr>
          <w:rFonts w:hint="eastAsia"/>
          <w:sz w:val="28"/>
          <w:szCs w:val="28"/>
        </w:rPr>
        <w:t>4</w:t>
      </w:r>
      <w:r w:rsidR="002227FA">
        <w:rPr>
          <w:rFonts w:hint="eastAsia"/>
          <w:sz w:val="28"/>
          <w:szCs w:val="28"/>
        </w:rPr>
        <w:t>月</w:t>
      </w:r>
      <w:r w:rsidR="002227FA">
        <w:rPr>
          <w:rFonts w:hint="eastAsia"/>
          <w:sz w:val="28"/>
          <w:szCs w:val="28"/>
        </w:rPr>
        <w:t>11</w:t>
      </w:r>
      <w:r w:rsidR="002227FA">
        <w:rPr>
          <w:rFonts w:hint="eastAsia"/>
          <w:sz w:val="28"/>
          <w:szCs w:val="28"/>
        </w:rPr>
        <w:t>日前</w:t>
      </w:r>
      <w:hyperlink r:id="rId6" w:history="1">
        <w:r w:rsidR="00303784">
          <w:rPr>
            <w:rStyle w:val="a3"/>
            <w:rFonts w:hint="eastAsia"/>
            <w:sz w:val="28"/>
            <w:szCs w:val="28"/>
          </w:rPr>
          <w:t>将报名表电子档发送至邮箱</w:t>
        </w:r>
        <w:r w:rsidR="00303784">
          <w:rPr>
            <w:rStyle w:val="a3"/>
            <w:rFonts w:hint="eastAsia"/>
            <w:sz w:val="28"/>
            <w:szCs w:val="28"/>
          </w:rPr>
          <w:t>3070611614@qq.com</w:t>
        </w:r>
      </w:hyperlink>
      <w:r w:rsidR="00303784">
        <w:rPr>
          <w:rFonts w:hint="eastAsia"/>
          <w:sz w:val="28"/>
          <w:szCs w:val="28"/>
        </w:rPr>
        <w:t>，并加入</w:t>
      </w:r>
      <w:r w:rsidR="00303784">
        <w:rPr>
          <w:rFonts w:hint="eastAsia"/>
          <w:sz w:val="28"/>
          <w:szCs w:val="28"/>
        </w:rPr>
        <w:t>QQ</w:t>
      </w:r>
      <w:r w:rsidR="00303784">
        <w:rPr>
          <w:rFonts w:hint="eastAsia"/>
          <w:sz w:val="28"/>
          <w:szCs w:val="28"/>
        </w:rPr>
        <w:t>群：</w:t>
      </w:r>
      <w:r w:rsidR="00303784" w:rsidRPr="00303784">
        <w:rPr>
          <w:sz w:val="28"/>
          <w:szCs w:val="28"/>
        </w:rPr>
        <w:t>754804070</w:t>
      </w:r>
      <w:r w:rsidR="00303784">
        <w:rPr>
          <w:rFonts w:hint="eastAsia"/>
          <w:sz w:val="28"/>
          <w:szCs w:val="28"/>
        </w:rPr>
        <w:t>，培训、考试、证书等相关信息将在群里发布。</w:t>
      </w:r>
    </w:p>
    <w:p w:rsidR="00303784" w:rsidRDefault="007A4272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303784">
        <w:rPr>
          <w:rFonts w:hint="eastAsia"/>
          <w:sz w:val="28"/>
          <w:szCs w:val="28"/>
        </w:rPr>
        <w:t>、缴费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此次培训费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人，包括培训费、考试费、证书制作</w:t>
      </w:r>
      <w:r w:rsidR="00ED0E15"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</w:rPr>
        <w:t>等，各单位将费用汇款至账户后，联系立人培训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3070611614</w:t>
      </w:r>
      <w:r>
        <w:rPr>
          <w:rFonts w:hint="eastAsia"/>
          <w:sz w:val="28"/>
          <w:szCs w:val="28"/>
        </w:rPr>
        <w:t>，凭汇款截图，报送开票信息</w:t>
      </w:r>
      <w:r w:rsidR="008758F0">
        <w:rPr>
          <w:rFonts w:hint="eastAsia"/>
          <w:sz w:val="28"/>
          <w:szCs w:val="28"/>
        </w:rPr>
        <w:t>，领取课程口令</w:t>
      </w:r>
      <w:r>
        <w:rPr>
          <w:rFonts w:hint="eastAsia"/>
          <w:sz w:val="28"/>
          <w:szCs w:val="28"/>
        </w:rPr>
        <w:t>。</w:t>
      </w:r>
    </w:p>
    <w:p w:rsidR="00303784" w:rsidRDefault="00303784" w:rsidP="00303784">
      <w:pPr>
        <w:ind w:firstLine="540"/>
        <w:rPr>
          <w:sz w:val="28"/>
          <w:szCs w:val="28"/>
        </w:rPr>
      </w:pPr>
      <w:bookmarkStart w:id="0" w:name="_Toc411247738"/>
      <w:r>
        <w:rPr>
          <w:rFonts w:hint="eastAsia"/>
          <w:sz w:val="28"/>
          <w:szCs w:val="28"/>
        </w:rPr>
        <w:t>账户：镇江立人培训有限公司</w:t>
      </w:r>
      <w:bookmarkEnd w:id="0"/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开户行：工行东门支行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账号：</w:t>
      </w:r>
      <w:r>
        <w:rPr>
          <w:rFonts w:hint="eastAsia"/>
          <w:sz w:val="28"/>
          <w:szCs w:val="28"/>
        </w:rPr>
        <w:t>1104088109200165946</w:t>
      </w:r>
    </w:p>
    <w:p w:rsidR="00303784" w:rsidRDefault="007A4272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303784">
        <w:rPr>
          <w:rFonts w:hint="eastAsia"/>
          <w:sz w:val="28"/>
          <w:szCs w:val="28"/>
        </w:rPr>
        <w:t>、培训、考试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学员关注镇江立人培训公众号，点击在线课堂，选择</w:t>
      </w:r>
      <w:r w:rsidR="00924B4D" w:rsidRPr="00303784">
        <w:rPr>
          <w:rFonts w:asciiTheme="minorEastAsia" w:hAnsiTheme="minorEastAsia" w:hint="eastAsia"/>
          <w:sz w:val="28"/>
          <w:szCs w:val="28"/>
        </w:rPr>
        <w:t>居住建筑浮筑楼板保温隔声工程技术规程</w:t>
      </w:r>
      <w:r>
        <w:rPr>
          <w:rFonts w:hint="eastAsia"/>
          <w:sz w:val="28"/>
          <w:szCs w:val="28"/>
        </w:rPr>
        <w:t>培训课程观看学习。学习完课程后，学员可通过手机端进行考试，考试合格后领取证书。具体使用指南见附件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。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在线培训时间：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924B4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924B4D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-4</w:t>
      </w:r>
      <w:r>
        <w:rPr>
          <w:rFonts w:hint="eastAsia"/>
          <w:sz w:val="28"/>
          <w:szCs w:val="28"/>
        </w:rPr>
        <w:t>月</w:t>
      </w:r>
      <w:r w:rsidR="00924B4D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在线考试时间：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924B4D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（具体考试安排，将根据报名人数确定）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四、证书、发票领取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证书、发票领取分为自取和快递到付两种方式，各单位可根据需求选择其中一种方式。</w:t>
      </w:r>
    </w:p>
    <w:p w:rsidR="00303784" w:rsidRDefault="00303784" w:rsidP="00303784">
      <w:pPr>
        <w:ind w:firstLine="540"/>
        <w:rPr>
          <w:sz w:val="28"/>
          <w:szCs w:val="28"/>
        </w:rPr>
      </w:pP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报名、在线学习过程中，如有疑问，请联系我们。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3070611614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群：</w:t>
      </w:r>
      <w:r w:rsidR="003A1D41" w:rsidRPr="00303784">
        <w:rPr>
          <w:sz w:val="28"/>
          <w:szCs w:val="28"/>
        </w:rPr>
        <w:t>754804070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联系人：任老师</w:t>
      </w:r>
      <w:r>
        <w:rPr>
          <w:rFonts w:hint="eastAsia"/>
          <w:sz w:val="28"/>
          <w:szCs w:val="28"/>
        </w:rPr>
        <w:t xml:space="preserve">  18906105590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於老师</w:t>
      </w:r>
      <w:r>
        <w:rPr>
          <w:rFonts w:hint="eastAsia"/>
          <w:sz w:val="28"/>
          <w:szCs w:val="28"/>
        </w:rPr>
        <w:t xml:space="preserve">  18052815170</w:t>
      </w:r>
    </w:p>
    <w:p w:rsidR="00303784" w:rsidRDefault="00303784" w:rsidP="00303784">
      <w:pPr>
        <w:ind w:firstLine="540"/>
        <w:rPr>
          <w:sz w:val="28"/>
          <w:szCs w:val="28"/>
        </w:rPr>
      </w:pPr>
    </w:p>
    <w:p w:rsidR="00303784" w:rsidRDefault="00303784" w:rsidP="00303784">
      <w:pPr>
        <w:ind w:firstLine="540"/>
        <w:rPr>
          <w:sz w:val="28"/>
          <w:szCs w:val="28"/>
        </w:rPr>
      </w:pPr>
    </w:p>
    <w:p w:rsidR="00303784" w:rsidRDefault="00303784" w:rsidP="00303784">
      <w:pPr>
        <w:ind w:firstLine="540"/>
        <w:rPr>
          <w:sz w:val="28"/>
          <w:szCs w:val="28"/>
        </w:rPr>
      </w:pPr>
    </w:p>
    <w:p w:rsidR="007A4272" w:rsidRDefault="007A4272" w:rsidP="00303784">
      <w:pPr>
        <w:ind w:firstLine="540"/>
        <w:rPr>
          <w:sz w:val="28"/>
          <w:szCs w:val="28"/>
        </w:rPr>
      </w:pPr>
    </w:p>
    <w:p w:rsidR="007A4272" w:rsidRDefault="007A4272" w:rsidP="00303784">
      <w:pPr>
        <w:ind w:firstLine="540"/>
        <w:rPr>
          <w:sz w:val="28"/>
          <w:szCs w:val="28"/>
        </w:rPr>
      </w:pPr>
    </w:p>
    <w:p w:rsidR="007A4272" w:rsidRDefault="007A4272" w:rsidP="00303784">
      <w:pPr>
        <w:ind w:firstLine="540"/>
        <w:rPr>
          <w:sz w:val="28"/>
          <w:szCs w:val="28"/>
        </w:rPr>
      </w:pP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：参培人员报名回执</w:t>
      </w:r>
    </w:p>
    <w:p w:rsidR="00303784" w:rsidRDefault="00303784" w:rsidP="0030378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：立人在线培训和考试系统使用指南</w:t>
      </w:r>
    </w:p>
    <w:p w:rsidR="00303784" w:rsidRDefault="00303784" w:rsidP="00303784">
      <w:pPr>
        <w:ind w:firstLine="540"/>
        <w:rPr>
          <w:sz w:val="28"/>
          <w:szCs w:val="28"/>
        </w:rPr>
      </w:pPr>
    </w:p>
    <w:p w:rsidR="00303784" w:rsidRDefault="00303784" w:rsidP="00303784">
      <w:pPr>
        <w:ind w:right="112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:rsidR="00303784" w:rsidRDefault="00303784" w:rsidP="00303784">
      <w:pPr>
        <w:ind w:firstLine="540"/>
        <w:jc w:val="center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镇江市建设工程质量检测协会</w:t>
      </w:r>
    </w:p>
    <w:p w:rsidR="005507E3" w:rsidRDefault="005507E3" w:rsidP="00303784">
      <w:pPr>
        <w:ind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镇江市建设监理协会</w:t>
      </w:r>
    </w:p>
    <w:p w:rsidR="00E20EA5" w:rsidRDefault="00E20EA5" w:rsidP="00E20EA5">
      <w:pPr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Pr="00E20EA5">
        <w:rPr>
          <w:rFonts w:hint="eastAsia"/>
          <w:sz w:val="28"/>
          <w:szCs w:val="28"/>
        </w:rPr>
        <w:t>镇江市绿色建筑和建筑产业化协会</w:t>
      </w:r>
    </w:p>
    <w:p w:rsidR="00E20EA5" w:rsidRPr="00E20EA5" w:rsidRDefault="00E20EA5" w:rsidP="00E20EA5">
      <w:pPr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镇江立人培训有限公司</w:t>
      </w:r>
    </w:p>
    <w:p w:rsidR="00303784" w:rsidRPr="00303784" w:rsidRDefault="00080E37" w:rsidP="00080E37">
      <w:pPr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303784">
        <w:rPr>
          <w:rFonts w:hint="eastAsia"/>
          <w:sz w:val="28"/>
          <w:szCs w:val="28"/>
        </w:rPr>
        <w:t>2021</w:t>
      </w:r>
      <w:r w:rsidR="00303784">
        <w:rPr>
          <w:rFonts w:hint="eastAsia"/>
          <w:sz w:val="28"/>
          <w:szCs w:val="28"/>
        </w:rPr>
        <w:t>年</w:t>
      </w:r>
      <w:r w:rsidR="00303784">
        <w:rPr>
          <w:rFonts w:hint="eastAsia"/>
          <w:sz w:val="28"/>
          <w:szCs w:val="28"/>
        </w:rPr>
        <w:t>4</w:t>
      </w:r>
      <w:r w:rsidR="00303784">
        <w:rPr>
          <w:rFonts w:hint="eastAsia"/>
          <w:sz w:val="28"/>
          <w:szCs w:val="28"/>
        </w:rPr>
        <w:t>月</w:t>
      </w:r>
      <w:r w:rsidR="00303784">
        <w:rPr>
          <w:rFonts w:hint="eastAsia"/>
          <w:sz w:val="28"/>
          <w:szCs w:val="28"/>
        </w:rPr>
        <w:t>6</w:t>
      </w:r>
      <w:r w:rsidR="00303784">
        <w:rPr>
          <w:rFonts w:hint="eastAsia"/>
          <w:sz w:val="28"/>
          <w:szCs w:val="28"/>
        </w:rPr>
        <w:t>日</w:t>
      </w:r>
    </w:p>
    <w:sectPr w:rsidR="00303784" w:rsidRPr="00303784" w:rsidSect="0039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E7" w:rsidRDefault="00493EE7" w:rsidP="00ED0E15">
      <w:r>
        <w:separator/>
      </w:r>
    </w:p>
  </w:endnote>
  <w:endnote w:type="continuationSeparator" w:id="1">
    <w:p w:rsidR="00493EE7" w:rsidRDefault="00493EE7" w:rsidP="00ED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E7" w:rsidRDefault="00493EE7" w:rsidP="00ED0E15">
      <w:r>
        <w:separator/>
      </w:r>
    </w:p>
  </w:footnote>
  <w:footnote w:type="continuationSeparator" w:id="1">
    <w:p w:rsidR="00493EE7" w:rsidRDefault="00493EE7" w:rsidP="00ED0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02F"/>
    <w:rsid w:val="00080E37"/>
    <w:rsid w:val="000D61ED"/>
    <w:rsid w:val="00146338"/>
    <w:rsid w:val="002227FA"/>
    <w:rsid w:val="00303784"/>
    <w:rsid w:val="003964E3"/>
    <w:rsid w:val="003A1D41"/>
    <w:rsid w:val="003F4092"/>
    <w:rsid w:val="00414CDE"/>
    <w:rsid w:val="00493EE7"/>
    <w:rsid w:val="005507E3"/>
    <w:rsid w:val="005D4C28"/>
    <w:rsid w:val="00603DD7"/>
    <w:rsid w:val="00633F56"/>
    <w:rsid w:val="006C2032"/>
    <w:rsid w:val="007A4272"/>
    <w:rsid w:val="008758F0"/>
    <w:rsid w:val="00924B4D"/>
    <w:rsid w:val="00970793"/>
    <w:rsid w:val="00A24348"/>
    <w:rsid w:val="00A85E12"/>
    <w:rsid w:val="00AD2426"/>
    <w:rsid w:val="00BD102F"/>
    <w:rsid w:val="00BD53AF"/>
    <w:rsid w:val="00CA7443"/>
    <w:rsid w:val="00CF7DEE"/>
    <w:rsid w:val="00DA78A8"/>
    <w:rsid w:val="00E20EA5"/>
    <w:rsid w:val="00ED0E15"/>
    <w:rsid w:val="00F5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0378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D0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0E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0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0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253;&#21517;&#34920;&#30005;&#23376;&#26723;&#21457;&#36865;&#33267;&#37038;&#31665;30706116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2021-04-06T08:24:00Z</dcterms:created>
  <dcterms:modified xsi:type="dcterms:W3CDTF">2021-04-07T08:51:00Z</dcterms:modified>
</cp:coreProperties>
</file>