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0E" w:rsidRDefault="0086570E" w:rsidP="004D163A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Times New Roman" w:hint="eastAsia"/>
          <w:sz w:val="44"/>
          <w:szCs w:val="44"/>
        </w:rPr>
      </w:pPr>
    </w:p>
    <w:p w:rsidR="0086570E" w:rsidRDefault="0086570E" w:rsidP="004D163A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86570E" w:rsidRPr="009C778F" w:rsidRDefault="0086570E" w:rsidP="004D163A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9C778F">
        <w:rPr>
          <w:rFonts w:ascii="方正小标宋简体" w:eastAsia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cs="方正小标宋简体" w:hint="eastAsia"/>
          <w:sz w:val="44"/>
          <w:szCs w:val="44"/>
        </w:rPr>
        <w:t>举办</w:t>
      </w:r>
      <w:r w:rsidRPr="009C778F">
        <w:rPr>
          <w:rFonts w:ascii="方正小标宋简体" w:eastAsia="方正小标宋简体" w:cs="方正小标宋简体" w:hint="eastAsia"/>
          <w:sz w:val="44"/>
          <w:szCs w:val="44"/>
        </w:rPr>
        <w:t>绿色建筑</w:t>
      </w:r>
      <w:r>
        <w:rPr>
          <w:rFonts w:ascii="方正小标宋简体" w:eastAsia="方正小标宋简体" w:cs="方正小标宋简体" w:hint="eastAsia"/>
          <w:sz w:val="44"/>
          <w:szCs w:val="44"/>
        </w:rPr>
        <w:t>专题讲座提高班</w:t>
      </w:r>
      <w:r w:rsidRPr="009C778F"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86570E" w:rsidRPr="00CA3B69" w:rsidRDefault="0086570E" w:rsidP="004D163A">
      <w:pPr>
        <w:adjustRightInd w:val="0"/>
        <w:snapToGrid w:val="0"/>
        <w:spacing w:line="560" w:lineRule="exact"/>
        <w:rPr>
          <w:rFonts w:ascii="方正仿宋_GBK" w:eastAsia="方正仿宋_GBK" w:cs="Times New Roman"/>
          <w:sz w:val="32"/>
          <w:szCs w:val="32"/>
        </w:rPr>
      </w:pPr>
    </w:p>
    <w:p w:rsidR="0086570E" w:rsidRPr="00197D96" w:rsidRDefault="0086570E" w:rsidP="00197D96">
      <w:pPr>
        <w:adjustRightInd w:val="0"/>
        <w:snapToGrid w:val="0"/>
        <w:spacing w:line="312" w:lineRule="auto"/>
        <w:rPr>
          <w:rFonts w:ascii="方正仿宋_GBK" w:eastAsia="方正仿宋_GBK" w:cs="Times New Roman"/>
          <w:sz w:val="32"/>
          <w:szCs w:val="32"/>
        </w:rPr>
      </w:pPr>
      <w:r w:rsidRPr="00197D96">
        <w:rPr>
          <w:rFonts w:ascii="方正仿宋_GBK" w:eastAsia="方正仿宋_GBK" w:cs="方正仿宋_GBK" w:hint="eastAsia"/>
          <w:sz w:val="32"/>
          <w:szCs w:val="32"/>
        </w:rPr>
        <w:t>各有关单位：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 w:rsidRPr="00197D96">
        <w:rPr>
          <w:rFonts w:ascii="方正仿宋_GBK" w:eastAsia="方正仿宋_GBK" w:cs="方正仿宋_GBK" w:hint="eastAsia"/>
          <w:sz w:val="32"/>
          <w:szCs w:val="32"/>
        </w:rPr>
        <w:t>为</w:t>
      </w:r>
      <w:r>
        <w:rPr>
          <w:rFonts w:ascii="方正仿宋_GBK" w:eastAsia="方正仿宋_GBK" w:cs="方正仿宋_GBK" w:hint="eastAsia"/>
          <w:sz w:val="32"/>
          <w:szCs w:val="32"/>
        </w:rPr>
        <w:t>深入贯彻《江苏省绿色建筑发展条例》，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推进</w:t>
      </w:r>
      <w:r>
        <w:rPr>
          <w:rFonts w:ascii="方正仿宋_GBK" w:eastAsia="方正仿宋_GBK" w:cs="方正仿宋_GBK" w:hint="eastAsia"/>
          <w:sz w:val="32"/>
          <w:szCs w:val="32"/>
        </w:rPr>
        <w:t>我市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绿色建筑示范城市</w:t>
      </w:r>
      <w:r>
        <w:rPr>
          <w:rFonts w:ascii="方正仿宋_GBK" w:eastAsia="方正仿宋_GBK" w:cs="方正仿宋_GBK" w:hint="eastAsia"/>
          <w:sz w:val="32"/>
          <w:szCs w:val="32"/>
        </w:rPr>
        <w:t>建设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，</w:t>
      </w:r>
      <w:r w:rsidR="00D60315">
        <w:rPr>
          <w:rFonts w:ascii="方正仿宋_GBK" w:eastAsia="方正仿宋_GBK" w:cs="方正仿宋_GBK" w:hint="eastAsia"/>
          <w:sz w:val="32"/>
          <w:szCs w:val="32"/>
        </w:rPr>
        <w:t>进一步</w:t>
      </w:r>
      <w:r>
        <w:rPr>
          <w:rFonts w:ascii="方正仿宋_GBK" w:eastAsia="方正仿宋_GBK" w:cs="方正仿宋_GBK" w:hint="eastAsia"/>
          <w:sz w:val="32"/>
          <w:szCs w:val="32"/>
        </w:rPr>
        <w:t>增强建设各方的法律意识、责任意识、质量意识，提高执行《条例》的自觉性，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经研究，决定举办绿色建筑</w:t>
      </w:r>
      <w:r>
        <w:rPr>
          <w:rFonts w:ascii="方正仿宋_GBK" w:eastAsia="方正仿宋_GBK" w:cs="方正仿宋_GBK" w:hint="eastAsia"/>
          <w:sz w:val="32"/>
          <w:szCs w:val="32"/>
        </w:rPr>
        <w:t>专题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讲座提高班。</w:t>
      </w:r>
      <w:bookmarkStart w:id="0" w:name="_GoBack"/>
      <w:bookmarkEnd w:id="0"/>
      <w:r w:rsidRPr="00197D96">
        <w:rPr>
          <w:rFonts w:ascii="方正仿宋_GBK" w:eastAsia="方正仿宋_GBK" w:cs="方正仿宋_GBK" w:hint="eastAsia"/>
          <w:sz w:val="32"/>
          <w:szCs w:val="32"/>
        </w:rPr>
        <w:t>现将有关事项通知如下：</w:t>
      </w:r>
    </w:p>
    <w:p w:rsidR="0086570E" w:rsidRPr="00197D96" w:rsidRDefault="0086570E" w:rsidP="00197D96">
      <w:pPr>
        <w:pStyle w:val="a5"/>
        <w:adjustRightInd w:val="0"/>
        <w:snapToGrid w:val="0"/>
        <w:spacing w:line="312" w:lineRule="auto"/>
        <w:ind w:left="720" w:firstLineChars="0" w:firstLine="0"/>
        <w:rPr>
          <w:rFonts w:ascii="方正黑体_GBK" w:eastAsia="方正黑体_GBK" w:cs="Times New Roman"/>
          <w:sz w:val="32"/>
          <w:szCs w:val="32"/>
        </w:rPr>
      </w:pPr>
      <w:r w:rsidRPr="00197D96">
        <w:rPr>
          <w:rFonts w:ascii="方正黑体_GBK" w:eastAsia="方正黑体_GBK" w:cs="方正黑体_GBK" w:hint="eastAsia"/>
          <w:sz w:val="32"/>
          <w:szCs w:val="32"/>
        </w:rPr>
        <w:t>一、会议时间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2017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年</w:t>
      </w:r>
      <w:r w:rsidRPr="00197D96">
        <w:rPr>
          <w:rFonts w:ascii="方正仿宋_GBK" w:eastAsia="方正仿宋_GBK" w:cs="方正仿宋_GBK"/>
          <w:sz w:val="32"/>
          <w:szCs w:val="32"/>
        </w:rPr>
        <w:t>1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1</w:t>
      </w:r>
      <w:r w:rsidRPr="00197D96">
        <w:rPr>
          <w:rFonts w:ascii="方正仿宋_GBK" w:eastAsia="方正仿宋_GBK" w:cs="方正仿宋_GBK"/>
          <w:sz w:val="32"/>
          <w:szCs w:val="32"/>
        </w:rPr>
        <w:t>0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日（星期</w:t>
      </w:r>
      <w:r>
        <w:rPr>
          <w:rFonts w:ascii="方正仿宋_GBK" w:eastAsia="方正仿宋_GBK" w:cs="方正仿宋_GBK" w:hint="eastAsia"/>
          <w:sz w:val="32"/>
          <w:szCs w:val="32"/>
        </w:rPr>
        <w:t>二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）下午</w:t>
      </w:r>
      <w:r>
        <w:rPr>
          <w:rFonts w:ascii="方正仿宋_GBK" w:eastAsia="方正仿宋_GBK" w:cs="方正仿宋_GBK"/>
          <w:sz w:val="32"/>
          <w:szCs w:val="32"/>
        </w:rPr>
        <w:t>1</w:t>
      </w:r>
      <w:r>
        <w:rPr>
          <w:rFonts w:ascii="方正仿宋_GBK" w:eastAsia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cs="方正仿宋_GBK"/>
          <w:sz w:val="32"/>
          <w:szCs w:val="32"/>
        </w:rPr>
        <w:t>30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，会期半天。</w:t>
      </w:r>
    </w:p>
    <w:p w:rsidR="0086570E" w:rsidRPr="00197D96" w:rsidRDefault="0086570E" w:rsidP="00197D96">
      <w:pPr>
        <w:pStyle w:val="a5"/>
        <w:adjustRightInd w:val="0"/>
        <w:snapToGrid w:val="0"/>
        <w:spacing w:line="312" w:lineRule="auto"/>
        <w:ind w:left="720" w:firstLineChars="0" w:firstLine="0"/>
        <w:rPr>
          <w:rFonts w:ascii="方正黑体_GBK" w:eastAsia="方正黑体_GBK" w:cs="Times New Roman"/>
          <w:sz w:val="32"/>
          <w:szCs w:val="32"/>
        </w:rPr>
      </w:pPr>
      <w:r w:rsidRPr="00197D96">
        <w:rPr>
          <w:rFonts w:ascii="方正黑体_GBK" w:eastAsia="方正黑体_GBK" w:cs="方正黑体_GBK" w:hint="eastAsia"/>
          <w:sz w:val="32"/>
          <w:szCs w:val="32"/>
        </w:rPr>
        <w:t>二、会议内容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1. </w:t>
      </w:r>
      <w:r>
        <w:rPr>
          <w:rFonts w:ascii="方正仿宋_GBK" w:eastAsia="方正仿宋_GBK" w:cs="方正仿宋_GBK" w:hint="eastAsia"/>
          <w:sz w:val="32"/>
          <w:szCs w:val="32"/>
        </w:rPr>
        <w:t>解读有关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绿色建筑</w:t>
      </w:r>
      <w:r>
        <w:rPr>
          <w:rFonts w:ascii="方正仿宋_GBK" w:eastAsia="方正仿宋_GBK" w:cs="方正仿宋_GBK" w:hint="eastAsia"/>
          <w:sz w:val="32"/>
          <w:szCs w:val="32"/>
        </w:rPr>
        <w:t>政策文件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；</w:t>
      </w:r>
    </w:p>
    <w:p w:rsidR="0086570E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2. 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通报</w:t>
      </w:r>
      <w:r>
        <w:rPr>
          <w:rFonts w:ascii="方正仿宋_GBK" w:eastAsia="方正仿宋_GBK" w:cs="方正仿宋_GBK"/>
          <w:sz w:val="32"/>
          <w:szCs w:val="32"/>
        </w:rPr>
        <w:t>2016</w:t>
      </w:r>
      <w:r>
        <w:rPr>
          <w:rFonts w:ascii="方正仿宋_GBK" w:eastAsia="方正仿宋_GBK" w:cs="方正仿宋_GBK" w:hint="eastAsia"/>
          <w:sz w:val="32"/>
          <w:szCs w:val="32"/>
        </w:rPr>
        <w:t>年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绿色建筑专项检查情况；</w:t>
      </w:r>
    </w:p>
    <w:p w:rsidR="0086570E" w:rsidRPr="00B12643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3. </w:t>
      </w:r>
      <w:r>
        <w:rPr>
          <w:rFonts w:ascii="方正仿宋_GBK" w:eastAsia="方正仿宋_GBK" w:cs="方正仿宋_GBK" w:hint="eastAsia"/>
          <w:sz w:val="32"/>
          <w:szCs w:val="32"/>
        </w:rPr>
        <w:t>讲解绿色建筑专项验收规范；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4. 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市住建局领导讲话。</w:t>
      </w:r>
    </w:p>
    <w:p w:rsidR="0086570E" w:rsidRPr="00197D96" w:rsidRDefault="0086570E" w:rsidP="00197D96">
      <w:pPr>
        <w:pStyle w:val="a5"/>
        <w:adjustRightInd w:val="0"/>
        <w:snapToGrid w:val="0"/>
        <w:spacing w:line="312" w:lineRule="auto"/>
        <w:ind w:left="720" w:firstLineChars="0" w:firstLine="0"/>
        <w:rPr>
          <w:rFonts w:ascii="方正黑体_GBK" w:eastAsia="方正黑体_GBK" w:cs="Times New Roman"/>
          <w:sz w:val="32"/>
          <w:szCs w:val="32"/>
        </w:rPr>
      </w:pPr>
      <w:r w:rsidRPr="00197D96">
        <w:rPr>
          <w:rFonts w:ascii="方正黑体_GBK" w:eastAsia="方正黑体_GBK" w:cs="方正黑体_GBK" w:hint="eastAsia"/>
          <w:sz w:val="32"/>
          <w:szCs w:val="32"/>
        </w:rPr>
        <w:t>三、参加人员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1. 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市质监站、市施工图审查中心主要负责人；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2. 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绿色建筑示范</w:t>
      </w:r>
      <w:r>
        <w:rPr>
          <w:rFonts w:ascii="方正仿宋_GBK" w:eastAsia="方正仿宋_GBK" w:cs="方正仿宋_GBK" w:hint="eastAsia"/>
          <w:sz w:val="32"/>
          <w:szCs w:val="32"/>
        </w:rPr>
        <w:t>项目及专项检查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项目建设、施工、监理</w:t>
      </w:r>
      <w:r>
        <w:rPr>
          <w:rFonts w:ascii="方正仿宋_GBK" w:eastAsia="方正仿宋_GBK" w:cs="方正仿宋_GBK" w:hint="eastAsia"/>
          <w:sz w:val="32"/>
          <w:szCs w:val="32"/>
        </w:rPr>
        <w:t>单位主要负责人。</w:t>
      </w:r>
    </w:p>
    <w:p w:rsidR="0086570E" w:rsidRPr="00197D96" w:rsidRDefault="0086570E" w:rsidP="00197D96">
      <w:pPr>
        <w:pStyle w:val="a5"/>
        <w:adjustRightInd w:val="0"/>
        <w:snapToGrid w:val="0"/>
        <w:spacing w:line="312" w:lineRule="auto"/>
        <w:ind w:left="720" w:firstLineChars="0" w:firstLine="0"/>
        <w:rPr>
          <w:rFonts w:ascii="方正黑体_GBK" w:eastAsia="方正黑体_GBK" w:cs="Times New Roman"/>
          <w:sz w:val="32"/>
          <w:szCs w:val="32"/>
        </w:rPr>
      </w:pPr>
      <w:r w:rsidRPr="00197D96">
        <w:rPr>
          <w:rFonts w:ascii="方正黑体_GBK" w:eastAsia="方正黑体_GBK" w:cs="方正黑体_GBK" w:hint="eastAsia"/>
          <w:sz w:val="32"/>
          <w:szCs w:val="32"/>
        </w:rPr>
        <w:t>四、会议地点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 w:rsidRPr="00197D96">
        <w:rPr>
          <w:rFonts w:ascii="方正仿宋_GBK" w:eastAsia="方正仿宋_GBK" w:cs="方正仿宋_GBK" w:hint="eastAsia"/>
          <w:sz w:val="32"/>
          <w:szCs w:val="32"/>
        </w:rPr>
        <w:t>镇江市立人培训学校五楼（市正东路酒海街</w:t>
      </w:r>
      <w:r w:rsidRPr="00197D96">
        <w:rPr>
          <w:rFonts w:ascii="方正仿宋_GBK" w:eastAsia="方正仿宋_GBK" w:cs="方正仿宋_GBK"/>
          <w:sz w:val="32"/>
          <w:szCs w:val="32"/>
        </w:rPr>
        <w:t>19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号，原京口区检察院</w:t>
      </w:r>
      <w:r>
        <w:rPr>
          <w:rFonts w:ascii="方正仿宋_GBK" w:eastAsia="方正仿宋_GBK" w:cs="方正仿宋_GBK" w:hint="eastAsia"/>
          <w:sz w:val="32"/>
          <w:szCs w:val="32"/>
        </w:rPr>
        <w:t>，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详见</w:t>
      </w:r>
      <w:r>
        <w:rPr>
          <w:rFonts w:ascii="方正仿宋_GBK" w:eastAsia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cs="方正仿宋_GBK"/>
          <w:sz w:val="32"/>
          <w:szCs w:val="32"/>
        </w:rPr>
        <w:t>2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会场位置图示）。</w:t>
      </w:r>
    </w:p>
    <w:p w:rsidR="0086570E" w:rsidRPr="00197D96" w:rsidRDefault="0086570E" w:rsidP="00197D96">
      <w:pPr>
        <w:pStyle w:val="a5"/>
        <w:adjustRightInd w:val="0"/>
        <w:snapToGrid w:val="0"/>
        <w:spacing w:line="312" w:lineRule="auto"/>
        <w:ind w:left="720" w:firstLineChars="0" w:firstLine="0"/>
        <w:rPr>
          <w:rFonts w:ascii="方正黑体_GBK" w:eastAsia="方正黑体_GBK" w:cs="Times New Roman"/>
          <w:sz w:val="32"/>
          <w:szCs w:val="32"/>
        </w:rPr>
      </w:pPr>
      <w:r w:rsidRPr="00197D96">
        <w:rPr>
          <w:rFonts w:ascii="方正黑体_GBK" w:eastAsia="方正黑体_GBK" w:cs="方正黑体_GBK" w:hint="eastAsia"/>
          <w:sz w:val="32"/>
          <w:szCs w:val="32"/>
        </w:rPr>
        <w:lastRenderedPageBreak/>
        <w:t>五、其他事项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1. 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请</w:t>
      </w:r>
      <w:r>
        <w:rPr>
          <w:rFonts w:ascii="方正仿宋_GBK" w:eastAsia="方正仿宋_GBK" w:cs="方正仿宋_GBK" w:hint="eastAsia"/>
          <w:sz w:val="32"/>
          <w:szCs w:val="32"/>
        </w:rPr>
        <w:t>建科集团负责通知各有关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单位</w:t>
      </w:r>
      <w:r>
        <w:rPr>
          <w:rFonts w:ascii="方正仿宋_GBK" w:eastAsia="方正仿宋_GBK" w:cs="方正仿宋_GBK" w:hint="eastAsia"/>
          <w:sz w:val="32"/>
          <w:szCs w:val="32"/>
        </w:rPr>
        <w:t>参会，并做好参会人员的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统计</w:t>
      </w:r>
      <w:r>
        <w:rPr>
          <w:rFonts w:ascii="方正仿宋_GBK" w:eastAsia="方正仿宋_GBK" w:cs="方正仿宋_GBK" w:hint="eastAsia"/>
          <w:sz w:val="32"/>
          <w:szCs w:val="32"/>
        </w:rPr>
        <w:t>及会议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组织工作。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2. 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请参会单位于</w:t>
      </w:r>
      <w:r>
        <w:rPr>
          <w:rFonts w:ascii="方正仿宋_GBK" w:eastAsia="方正仿宋_GBK" w:cs="方正仿宋_GBK"/>
          <w:sz w:val="32"/>
          <w:szCs w:val="32"/>
        </w:rPr>
        <w:t>1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6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日下午</w:t>
      </w:r>
      <w:r w:rsidRPr="00197D96">
        <w:rPr>
          <w:rFonts w:ascii="方正仿宋_GBK" w:eastAsia="方正仿宋_GBK" w:cs="方正仿宋_GBK"/>
          <w:sz w:val="32"/>
          <w:szCs w:val="32"/>
        </w:rPr>
        <w:t>5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点前将《参会人员信息回执》（加盖公章）报至市住建局科研处（正东路</w:t>
      </w:r>
      <w:r w:rsidRPr="00197D96">
        <w:rPr>
          <w:rFonts w:ascii="方正仿宋_GBK" w:eastAsia="方正仿宋_GBK" w:cs="方正仿宋_GBK"/>
          <w:sz w:val="32"/>
          <w:szCs w:val="32"/>
        </w:rPr>
        <w:t>33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号市住建局</w:t>
      </w:r>
      <w:r w:rsidRPr="00197D96">
        <w:rPr>
          <w:rFonts w:ascii="方正仿宋_GBK" w:eastAsia="方正仿宋_GBK" w:cs="方正仿宋_GBK"/>
          <w:sz w:val="32"/>
          <w:szCs w:val="32"/>
        </w:rPr>
        <w:t>6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楼</w:t>
      </w:r>
      <w:r w:rsidRPr="00197D96">
        <w:rPr>
          <w:rFonts w:ascii="方正仿宋_GBK" w:eastAsia="方正仿宋_GBK" w:cs="方正仿宋_GBK"/>
          <w:sz w:val="32"/>
          <w:szCs w:val="32"/>
        </w:rPr>
        <w:t>618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室），同时</w:t>
      </w:r>
      <w:proofErr w:type="gramStart"/>
      <w:r w:rsidRPr="00197D96">
        <w:rPr>
          <w:rFonts w:ascii="方正仿宋_GBK" w:eastAsia="方正仿宋_GBK" w:cs="方正仿宋_GBK" w:hint="eastAsia"/>
          <w:sz w:val="32"/>
          <w:szCs w:val="32"/>
        </w:rPr>
        <w:t>电子档发邮箱</w:t>
      </w:r>
      <w:proofErr w:type="gramEnd"/>
      <w:r w:rsidRPr="00197D96">
        <w:rPr>
          <w:rFonts w:ascii="方正仿宋_GBK" w:eastAsia="方正仿宋_GBK" w:cs="方正仿宋_GBK"/>
          <w:sz w:val="32"/>
          <w:szCs w:val="32"/>
        </w:rPr>
        <w:t>zjzjjkyc@sina.com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。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 w:rsidRPr="00197D96">
        <w:rPr>
          <w:rFonts w:ascii="方正仿宋_GBK" w:eastAsia="方正仿宋_GBK" w:cs="方正仿宋_GBK"/>
          <w:sz w:val="32"/>
          <w:szCs w:val="32"/>
        </w:rPr>
        <w:t>3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．提倡绿色出行，请参加讲座人员选择公共交通出行，本次讲座不收取费用。</w:t>
      </w:r>
    </w:p>
    <w:p w:rsidR="0086570E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市住房和城乡建设局</w:t>
      </w:r>
      <w:r>
        <w:rPr>
          <w:rFonts w:ascii="方正仿宋_GBK" w:eastAsia="方正仿宋_GBK" w:cs="方正仿宋_GBK"/>
          <w:sz w:val="32"/>
          <w:szCs w:val="32"/>
        </w:rPr>
        <w:t xml:space="preserve">  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卢镇</w:t>
      </w:r>
      <w:r w:rsidRPr="00197D96">
        <w:rPr>
          <w:rFonts w:ascii="方正仿宋_GBK" w:eastAsia="方正仿宋_GBK" w:cs="方正仿宋_GBK"/>
          <w:sz w:val="32"/>
          <w:szCs w:val="32"/>
        </w:rPr>
        <w:t xml:space="preserve"> 8558183</w:t>
      </w:r>
      <w:r>
        <w:rPr>
          <w:rFonts w:ascii="方正仿宋_GBK" w:eastAsia="方正仿宋_GBK" w:cs="方正仿宋_GBK"/>
          <w:sz w:val="32"/>
          <w:szCs w:val="32"/>
        </w:rPr>
        <w:t xml:space="preserve">3   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传真</w:t>
      </w:r>
      <w:r w:rsidRPr="00197D96">
        <w:rPr>
          <w:rFonts w:ascii="方正仿宋_GBK" w:eastAsia="方正仿宋_GBK" w:cs="方正仿宋_GBK"/>
          <w:sz w:val="32"/>
          <w:szCs w:val="32"/>
        </w:rPr>
        <w:t xml:space="preserve"> 84418351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 w:rsidRPr="00197D96">
        <w:rPr>
          <w:rFonts w:ascii="方正仿宋_GBK" w:eastAsia="方正仿宋_GBK" w:cs="方正仿宋_GBK" w:hint="eastAsia"/>
          <w:sz w:val="32"/>
          <w:szCs w:val="32"/>
        </w:rPr>
        <w:t>镇江市立人培训学校</w:t>
      </w:r>
      <w:r>
        <w:rPr>
          <w:rFonts w:ascii="方正仿宋_GBK" w:eastAsia="方正仿宋_GBK" w:cs="方正仿宋_GBK"/>
          <w:sz w:val="32"/>
          <w:szCs w:val="32"/>
        </w:rPr>
        <w:t xml:space="preserve">  </w:t>
      </w:r>
      <w:proofErr w:type="gramStart"/>
      <w:r w:rsidRPr="00197D96">
        <w:rPr>
          <w:rFonts w:ascii="方正仿宋_GBK" w:eastAsia="方正仿宋_GBK" w:cs="方正仿宋_GBK" w:hint="eastAsia"/>
          <w:sz w:val="32"/>
          <w:szCs w:val="32"/>
        </w:rPr>
        <w:t>任静</w:t>
      </w:r>
      <w:proofErr w:type="gramEnd"/>
      <w:r w:rsidRPr="00197D96">
        <w:rPr>
          <w:rFonts w:ascii="方正仿宋_GBK" w:eastAsia="方正仿宋_GBK" w:cs="方正仿宋_GBK"/>
          <w:sz w:val="32"/>
          <w:szCs w:val="32"/>
        </w:rPr>
        <w:t>18906105590 88977756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。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 w:rsidRPr="00197D96">
        <w:rPr>
          <w:rFonts w:ascii="方正仿宋_GBK" w:eastAsia="方正仿宋_GBK" w:cs="方正仿宋_GBK" w:hint="eastAsia"/>
          <w:sz w:val="32"/>
          <w:szCs w:val="32"/>
        </w:rPr>
        <w:t>附件：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 w:rsidRPr="00197D96">
        <w:rPr>
          <w:rFonts w:ascii="方正仿宋_GBK" w:eastAsia="方正仿宋_GBK" w:cs="方正仿宋_GBK"/>
          <w:sz w:val="32"/>
          <w:szCs w:val="32"/>
        </w:rPr>
        <w:t>1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．参会人员信息回执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 w:rsidRPr="00197D96">
        <w:rPr>
          <w:rFonts w:ascii="方正仿宋_GBK" w:eastAsia="方正仿宋_GBK" w:cs="方正仿宋_GBK"/>
          <w:sz w:val="32"/>
          <w:szCs w:val="32"/>
        </w:rPr>
        <w:t>2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．会场位置图示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 w:rsidRPr="00197D96">
        <w:rPr>
          <w:rFonts w:ascii="方正仿宋_GBK" w:eastAsia="方正仿宋_GBK" w:cs="方正仿宋_GBK"/>
          <w:sz w:val="32"/>
          <w:szCs w:val="32"/>
        </w:rPr>
        <w:t xml:space="preserve">     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600" w:firstLine="1920"/>
        <w:rPr>
          <w:rFonts w:ascii="方正仿宋_GBK" w:eastAsia="方正仿宋_GBK" w:cs="Times New Roman"/>
          <w:sz w:val="32"/>
          <w:szCs w:val="32"/>
        </w:rPr>
      </w:pP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600" w:firstLine="1920"/>
        <w:rPr>
          <w:rFonts w:ascii="方正仿宋_GBK" w:eastAsia="方正仿宋_GBK" w:cs="Times New Roman"/>
          <w:sz w:val="32"/>
          <w:szCs w:val="32"/>
        </w:rPr>
      </w:pPr>
    </w:p>
    <w:p w:rsidR="0086570E" w:rsidRPr="00197D96" w:rsidRDefault="0086570E" w:rsidP="00D60315">
      <w:pPr>
        <w:adjustRightInd w:val="0"/>
        <w:snapToGrid w:val="0"/>
        <w:spacing w:line="312" w:lineRule="auto"/>
        <w:ind w:firstLineChars="600" w:firstLine="1920"/>
        <w:rPr>
          <w:rFonts w:ascii="方正仿宋_GBK" w:eastAsia="方正仿宋_GBK" w:cs="Times New Roman"/>
          <w:sz w:val="32"/>
          <w:szCs w:val="32"/>
        </w:rPr>
      </w:pPr>
    </w:p>
    <w:p w:rsidR="0086570E" w:rsidRPr="00197D96" w:rsidRDefault="0086570E" w:rsidP="00D60315">
      <w:pPr>
        <w:adjustRightInd w:val="0"/>
        <w:snapToGrid w:val="0"/>
        <w:spacing w:line="312" w:lineRule="auto"/>
        <w:ind w:right="640" w:firstLineChars="1350" w:firstLine="4320"/>
        <w:rPr>
          <w:rFonts w:ascii="方正仿宋_GBK" w:eastAsia="方正仿宋_GBK" w:cs="Times New Roman"/>
          <w:sz w:val="32"/>
          <w:szCs w:val="32"/>
        </w:rPr>
      </w:pPr>
      <w:r w:rsidRPr="00197D96">
        <w:rPr>
          <w:rFonts w:ascii="方正仿宋_GBK" w:eastAsia="方正仿宋_GBK" w:cs="方正仿宋_GBK" w:hint="eastAsia"/>
          <w:sz w:val="32"/>
          <w:szCs w:val="32"/>
        </w:rPr>
        <w:t>镇江市住房和城乡建设局</w:t>
      </w:r>
    </w:p>
    <w:p w:rsidR="0086570E" w:rsidRPr="00197D96" w:rsidRDefault="0086570E" w:rsidP="00D60315">
      <w:pPr>
        <w:adjustRightInd w:val="0"/>
        <w:snapToGrid w:val="0"/>
        <w:spacing w:line="312" w:lineRule="auto"/>
        <w:ind w:right="640" w:firstLineChars="1250" w:firstLine="4000"/>
        <w:jc w:val="center"/>
        <w:rPr>
          <w:rFonts w:ascii="方正仿宋_GBK" w:eastAsia="方正仿宋_GBK" w:cs="Times New Roman"/>
          <w:sz w:val="32"/>
          <w:szCs w:val="32"/>
        </w:rPr>
        <w:sectPr w:rsidR="0086570E" w:rsidRPr="00197D96" w:rsidSect="00CA3B69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 w:rsidRPr="00197D96">
        <w:rPr>
          <w:rFonts w:ascii="方正仿宋_GBK" w:eastAsia="方正仿宋_GBK" w:cs="方正仿宋_GBK"/>
          <w:sz w:val="32"/>
          <w:szCs w:val="32"/>
        </w:rPr>
        <w:t>201</w:t>
      </w:r>
      <w:r>
        <w:rPr>
          <w:rFonts w:ascii="方正仿宋_GBK" w:eastAsia="方正仿宋_GBK" w:cs="方正仿宋_GBK"/>
          <w:sz w:val="32"/>
          <w:szCs w:val="32"/>
        </w:rPr>
        <w:t>7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cs="方正仿宋_GBK"/>
          <w:sz w:val="32"/>
          <w:szCs w:val="32"/>
        </w:rPr>
        <w:t>1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3</w:t>
      </w:r>
      <w:r w:rsidRPr="00197D96">
        <w:rPr>
          <w:rFonts w:ascii="方正仿宋_GBK" w:eastAsia="方正仿宋_GBK" w:cs="方正仿宋_GBK" w:hint="eastAsia"/>
          <w:sz w:val="32"/>
          <w:szCs w:val="32"/>
        </w:rPr>
        <w:t>日</w:t>
      </w:r>
    </w:p>
    <w:p w:rsidR="0086570E" w:rsidRDefault="0086570E" w:rsidP="00D60315">
      <w:pPr>
        <w:spacing w:afterLines="50" w:after="156" w:line="700" w:lineRule="exact"/>
        <w:ind w:left="960" w:hangingChars="300" w:hanging="960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6570E" w:rsidRPr="00044401" w:rsidRDefault="0086570E" w:rsidP="00D60315">
      <w:pPr>
        <w:adjustRightInd w:val="0"/>
        <w:snapToGrid w:val="0"/>
        <w:spacing w:afterLines="50" w:after="156"/>
        <w:ind w:left="1320" w:hangingChars="300" w:hanging="132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044401">
        <w:rPr>
          <w:rFonts w:ascii="方正小标宋简体" w:eastAsia="方正小标宋简体" w:hAnsi="黑体" w:cs="方正小标宋简体" w:hint="eastAsia"/>
          <w:snapToGrid w:val="0"/>
          <w:kern w:val="0"/>
          <w:sz w:val="44"/>
          <w:szCs w:val="44"/>
        </w:rPr>
        <w:t>参</w:t>
      </w:r>
      <w:r>
        <w:rPr>
          <w:rFonts w:ascii="方正小标宋简体" w:eastAsia="方正小标宋简体" w:hAnsi="黑体" w:cs="方正小标宋简体" w:hint="eastAsia"/>
          <w:snapToGrid w:val="0"/>
          <w:kern w:val="0"/>
          <w:sz w:val="44"/>
          <w:szCs w:val="44"/>
        </w:rPr>
        <w:t>会</w:t>
      </w:r>
      <w:r w:rsidRPr="00044401">
        <w:rPr>
          <w:rFonts w:ascii="方正小标宋简体" w:eastAsia="方正小标宋简体" w:hAnsi="黑体" w:cs="方正小标宋简体" w:hint="eastAsia"/>
          <w:snapToGrid w:val="0"/>
          <w:kern w:val="0"/>
          <w:sz w:val="44"/>
          <w:szCs w:val="44"/>
        </w:rPr>
        <w:t>人员信息</w:t>
      </w:r>
      <w:r>
        <w:rPr>
          <w:rFonts w:ascii="方正小标宋简体" w:eastAsia="方正小标宋简体" w:hAnsi="黑体" w:cs="方正小标宋简体" w:hint="eastAsia"/>
          <w:snapToGrid w:val="0"/>
          <w:kern w:val="0"/>
          <w:sz w:val="44"/>
          <w:szCs w:val="44"/>
        </w:rPr>
        <w:t>回执</w:t>
      </w:r>
    </w:p>
    <w:p w:rsidR="0086570E" w:rsidRDefault="0086570E" w:rsidP="002F2B01">
      <w:pPr>
        <w:adjustRightInd w:val="0"/>
        <w:snapToGrid w:val="0"/>
        <w:rPr>
          <w:rFonts w:cs="Times New Roman"/>
        </w:rPr>
      </w:pPr>
      <w:r>
        <w:rPr>
          <w:u w:val="single"/>
        </w:rPr>
        <w:t xml:space="preserve">                        </w:t>
      </w:r>
      <w:r>
        <w:rPr>
          <w:rFonts w:cs="宋体" w:hint="eastAsia"/>
        </w:rPr>
        <w:t>（工作单位）</w:t>
      </w:r>
    </w:p>
    <w:p w:rsidR="0086570E" w:rsidRDefault="0086570E" w:rsidP="002F2B01">
      <w:pPr>
        <w:adjustRightInd w:val="0"/>
        <w:snapToGrid w:val="0"/>
        <w:rPr>
          <w:rFonts w:cs="Times New Roman"/>
          <w:u w:val="single"/>
        </w:rPr>
      </w:pPr>
    </w:p>
    <w:tbl>
      <w:tblPr>
        <w:tblW w:w="14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0"/>
        <w:gridCol w:w="2081"/>
        <w:gridCol w:w="5245"/>
        <w:gridCol w:w="3402"/>
        <w:gridCol w:w="2926"/>
      </w:tblGrid>
      <w:tr w:rsidR="0086570E">
        <w:trPr>
          <w:trHeight w:val="686"/>
          <w:jc w:val="center"/>
        </w:trPr>
        <w:tc>
          <w:tcPr>
            <w:tcW w:w="1330" w:type="dxa"/>
            <w:vAlign w:val="center"/>
          </w:tcPr>
          <w:p w:rsidR="0086570E" w:rsidRPr="00044401" w:rsidRDefault="0086570E" w:rsidP="00596A7B">
            <w:pPr>
              <w:adjustRightInd w:val="0"/>
              <w:snapToGrid w:val="0"/>
              <w:jc w:val="center"/>
              <w:rPr>
                <w:rFonts w:ascii="宋体" w:cs="Times New Roman"/>
                <w:sz w:val="32"/>
                <w:szCs w:val="32"/>
              </w:rPr>
            </w:pPr>
            <w:r w:rsidRPr="00044401">
              <w:rPr>
                <w:rFonts w:ascii="宋体" w:cs="Times New Roman"/>
              </w:rPr>
              <w:br w:type="page"/>
            </w:r>
            <w:r w:rsidRPr="00044401">
              <w:rPr>
                <w:rFonts w:ascii="宋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2081" w:type="dxa"/>
            <w:vAlign w:val="center"/>
          </w:tcPr>
          <w:p w:rsidR="0086570E" w:rsidRPr="00044401" w:rsidRDefault="0086570E" w:rsidP="00596A7B">
            <w:pPr>
              <w:adjustRightInd w:val="0"/>
              <w:snapToGrid w:val="0"/>
              <w:jc w:val="center"/>
              <w:rPr>
                <w:rFonts w:ascii="宋体" w:cs="Times New Roman"/>
                <w:sz w:val="32"/>
                <w:szCs w:val="32"/>
              </w:rPr>
            </w:pPr>
            <w:r w:rsidRPr="00044401">
              <w:rPr>
                <w:rFonts w:ascii="宋体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5245" w:type="dxa"/>
            <w:vAlign w:val="center"/>
          </w:tcPr>
          <w:p w:rsidR="0086570E" w:rsidRPr="00044401" w:rsidRDefault="0086570E" w:rsidP="00596A7B">
            <w:pPr>
              <w:adjustRightInd w:val="0"/>
              <w:snapToGrid w:val="0"/>
              <w:jc w:val="center"/>
              <w:rPr>
                <w:rFonts w:ascii="宋体" w:cs="Times New Roman"/>
                <w:sz w:val="32"/>
                <w:szCs w:val="32"/>
              </w:rPr>
            </w:pPr>
            <w:r w:rsidRPr="00044401">
              <w:rPr>
                <w:rFonts w:ascii="宋体" w:hAnsi="宋体" w:cs="宋体" w:hint="eastAsia"/>
                <w:sz w:val="32"/>
                <w:szCs w:val="32"/>
              </w:rPr>
              <w:t>单位</w:t>
            </w:r>
          </w:p>
        </w:tc>
        <w:tc>
          <w:tcPr>
            <w:tcW w:w="3402" w:type="dxa"/>
            <w:vAlign w:val="center"/>
          </w:tcPr>
          <w:p w:rsidR="0086570E" w:rsidRPr="00044401" w:rsidRDefault="0086570E" w:rsidP="00596A7B">
            <w:pPr>
              <w:adjustRightInd w:val="0"/>
              <w:snapToGrid w:val="0"/>
              <w:jc w:val="center"/>
              <w:rPr>
                <w:rFonts w:ascii="宋体" w:cs="Times New Roman"/>
                <w:sz w:val="32"/>
                <w:szCs w:val="32"/>
              </w:rPr>
            </w:pPr>
            <w:r w:rsidRPr="00044401">
              <w:rPr>
                <w:rFonts w:ascii="宋体" w:hAnsi="宋体" w:cs="宋体" w:hint="eastAsia"/>
                <w:sz w:val="32"/>
                <w:szCs w:val="32"/>
              </w:rPr>
              <w:t>职务</w:t>
            </w:r>
          </w:p>
        </w:tc>
        <w:tc>
          <w:tcPr>
            <w:tcW w:w="2926" w:type="dxa"/>
            <w:vAlign w:val="center"/>
          </w:tcPr>
          <w:p w:rsidR="0086570E" w:rsidRPr="00044401" w:rsidRDefault="0086570E" w:rsidP="00596A7B">
            <w:pPr>
              <w:adjustRightInd w:val="0"/>
              <w:snapToGrid w:val="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联系方式</w:t>
            </w:r>
          </w:p>
        </w:tc>
      </w:tr>
      <w:tr w:rsidR="0086570E">
        <w:trPr>
          <w:trHeight w:val="686"/>
          <w:jc w:val="center"/>
        </w:trPr>
        <w:tc>
          <w:tcPr>
            <w:tcW w:w="1330" w:type="dxa"/>
            <w:vAlign w:val="center"/>
          </w:tcPr>
          <w:p w:rsidR="0086570E" w:rsidRPr="00BD420F" w:rsidRDefault="0086570E" w:rsidP="002F2B0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1</w:t>
            </w:r>
          </w:p>
        </w:tc>
        <w:tc>
          <w:tcPr>
            <w:tcW w:w="2081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926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86570E">
        <w:trPr>
          <w:trHeight w:val="686"/>
          <w:jc w:val="center"/>
        </w:trPr>
        <w:tc>
          <w:tcPr>
            <w:tcW w:w="1330" w:type="dxa"/>
            <w:vAlign w:val="center"/>
          </w:tcPr>
          <w:p w:rsidR="0086570E" w:rsidRDefault="0086570E" w:rsidP="002F2B0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2</w:t>
            </w:r>
          </w:p>
        </w:tc>
        <w:tc>
          <w:tcPr>
            <w:tcW w:w="2081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926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86570E">
        <w:trPr>
          <w:trHeight w:val="686"/>
          <w:jc w:val="center"/>
        </w:trPr>
        <w:tc>
          <w:tcPr>
            <w:tcW w:w="1330" w:type="dxa"/>
            <w:vAlign w:val="center"/>
          </w:tcPr>
          <w:p w:rsidR="0086570E" w:rsidRDefault="0086570E" w:rsidP="002F2B0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3</w:t>
            </w:r>
          </w:p>
        </w:tc>
        <w:tc>
          <w:tcPr>
            <w:tcW w:w="2081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926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86570E">
        <w:trPr>
          <w:trHeight w:val="686"/>
          <w:jc w:val="center"/>
        </w:trPr>
        <w:tc>
          <w:tcPr>
            <w:tcW w:w="1330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……</w:t>
            </w:r>
          </w:p>
        </w:tc>
        <w:tc>
          <w:tcPr>
            <w:tcW w:w="2081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926" w:type="dxa"/>
            <w:vAlign w:val="center"/>
          </w:tcPr>
          <w:p w:rsidR="0086570E" w:rsidRPr="00BD420F" w:rsidRDefault="0086570E" w:rsidP="00596A7B">
            <w:pPr>
              <w:adjustRightInd w:val="0"/>
              <w:snapToGrid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</w:tbl>
    <w:p w:rsidR="0086570E" w:rsidRDefault="0086570E">
      <w:pPr>
        <w:widowControl/>
        <w:jc w:val="left"/>
        <w:rPr>
          <w:rFonts w:ascii="方正仿宋简体" w:eastAsia="方正仿宋简体" w:cs="Times New Roman"/>
          <w:sz w:val="32"/>
          <w:szCs w:val="32"/>
        </w:rPr>
        <w:sectPr w:rsidR="0086570E" w:rsidSect="002F2B0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6570E" w:rsidRDefault="0086570E" w:rsidP="00D60315">
      <w:pPr>
        <w:spacing w:afterLines="50" w:after="156" w:line="700" w:lineRule="exact"/>
        <w:ind w:left="960" w:hangingChars="300" w:hanging="960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6570E" w:rsidRPr="00B701D6" w:rsidRDefault="00D60315" w:rsidP="004D163A">
      <w:pPr>
        <w:widowControl/>
        <w:jc w:val="left"/>
        <w:rPr>
          <w:rFonts w:ascii="方正仿宋简体" w:eastAsia="方正仿宋简体" w:cs="Times New Roman"/>
          <w:sz w:val="32"/>
          <w:szCs w:val="32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1.75pt;height:207pt;visibility:visible">
            <v:imagedata r:id="rId8" o:title=""/>
          </v:shape>
        </w:pict>
      </w:r>
    </w:p>
    <w:sectPr w:rsidR="0086570E" w:rsidRPr="00B701D6" w:rsidSect="004D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0E" w:rsidRDefault="0086570E" w:rsidP="00CB64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570E" w:rsidRDefault="0086570E" w:rsidP="00CB64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0E" w:rsidRDefault="0086570E" w:rsidP="00CB64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570E" w:rsidRDefault="0086570E" w:rsidP="00CB64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78B"/>
    <w:multiLevelType w:val="hybridMultilevel"/>
    <w:tmpl w:val="2144A748"/>
    <w:lvl w:ilvl="0" w:tplc="61961F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780833"/>
    <w:multiLevelType w:val="hybridMultilevel"/>
    <w:tmpl w:val="42E830CE"/>
    <w:lvl w:ilvl="0" w:tplc="7F56AC0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400"/>
    <w:rsid w:val="00035B32"/>
    <w:rsid w:val="00042D37"/>
    <w:rsid w:val="00044401"/>
    <w:rsid w:val="00054CC3"/>
    <w:rsid w:val="0005572A"/>
    <w:rsid w:val="00061E1E"/>
    <w:rsid w:val="00092769"/>
    <w:rsid w:val="00093905"/>
    <w:rsid w:val="000A7F91"/>
    <w:rsid w:val="00172785"/>
    <w:rsid w:val="00186197"/>
    <w:rsid w:val="00197D96"/>
    <w:rsid w:val="001B321E"/>
    <w:rsid w:val="001B36D3"/>
    <w:rsid w:val="001D42D7"/>
    <w:rsid w:val="00224BEB"/>
    <w:rsid w:val="00226E80"/>
    <w:rsid w:val="00231574"/>
    <w:rsid w:val="0029275C"/>
    <w:rsid w:val="00294627"/>
    <w:rsid w:val="002C7668"/>
    <w:rsid w:val="002D1A7F"/>
    <w:rsid w:val="002D680F"/>
    <w:rsid w:val="002F2B01"/>
    <w:rsid w:val="00303B89"/>
    <w:rsid w:val="00350CE6"/>
    <w:rsid w:val="003F0FC4"/>
    <w:rsid w:val="004B78B6"/>
    <w:rsid w:val="004D163A"/>
    <w:rsid w:val="004E75BE"/>
    <w:rsid w:val="00562A96"/>
    <w:rsid w:val="005766B3"/>
    <w:rsid w:val="005854C9"/>
    <w:rsid w:val="00596A7B"/>
    <w:rsid w:val="005F4218"/>
    <w:rsid w:val="00612072"/>
    <w:rsid w:val="00616791"/>
    <w:rsid w:val="006302EB"/>
    <w:rsid w:val="006328F0"/>
    <w:rsid w:val="00661654"/>
    <w:rsid w:val="00696040"/>
    <w:rsid w:val="006B7B82"/>
    <w:rsid w:val="007100B5"/>
    <w:rsid w:val="007133EB"/>
    <w:rsid w:val="00754E8F"/>
    <w:rsid w:val="00767E87"/>
    <w:rsid w:val="00773041"/>
    <w:rsid w:val="007D444A"/>
    <w:rsid w:val="008240F7"/>
    <w:rsid w:val="008247C5"/>
    <w:rsid w:val="0086570E"/>
    <w:rsid w:val="00891467"/>
    <w:rsid w:val="008B3C38"/>
    <w:rsid w:val="00905496"/>
    <w:rsid w:val="00911D91"/>
    <w:rsid w:val="00922F39"/>
    <w:rsid w:val="00927F90"/>
    <w:rsid w:val="009576E6"/>
    <w:rsid w:val="009920C4"/>
    <w:rsid w:val="009C778F"/>
    <w:rsid w:val="009F109E"/>
    <w:rsid w:val="009F35E8"/>
    <w:rsid w:val="00A3372D"/>
    <w:rsid w:val="00A56DC9"/>
    <w:rsid w:val="00A85A49"/>
    <w:rsid w:val="00AE2B9D"/>
    <w:rsid w:val="00AE796C"/>
    <w:rsid w:val="00B07298"/>
    <w:rsid w:val="00B12643"/>
    <w:rsid w:val="00B12BB2"/>
    <w:rsid w:val="00B20E85"/>
    <w:rsid w:val="00B43E95"/>
    <w:rsid w:val="00B57BA6"/>
    <w:rsid w:val="00B701D6"/>
    <w:rsid w:val="00B7355F"/>
    <w:rsid w:val="00B7407C"/>
    <w:rsid w:val="00B81B78"/>
    <w:rsid w:val="00BA2729"/>
    <w:rsid w:val="00BC40C4"/>
    <w:rsid w:val="00BD2143"/>
    <w:rsid w:val="00BD420F"/>
    <w:rsid w:val="00C06881"/>
    <w:rsid w:val="00C1182C"/>
    <w:rsid w:val="00C2086F"/>
    <w:rsid w:val="00C213AA"/>
    <w:rsid w:val="00C22F4E"/>
    <w:rsid w:val="00C83B38"/>
    <w:rsid w:val="00CA3B69"/>
    <w:rsid w:val="00CB4EF4"/>
    <w:rsid w:val="00CB6400"/>
    <w:rsid w:val="00CC496E"/>
    <w:rsid w:val="00D005B7"/>
    <w:rsid w:val="00D3699E"/>
    <w:rsid w:val="00D5118F"/>
    <w:rsid w:val="00D60315"/>
    <w:rsid w:val="00D66D27"/>
    <w:rsid w:val="00D73317"/>
    <w:rsid w:val="00DC3E98"/>
    <w:rsid w:val="00E31BE0"/>
    <w:rsid w:val="00E403D1"/>
    <w:rsid w:val="00E44D9E"/>
    <w:rsid w:val="00E73ADC"/>
    <w:rsid w:val="00EA351A"/>
    <w:rsid w:val="00EB6D97"/>
    <w:rsid w:val="00F01C8F"/>
    <w:rsid w:val="00F037A9"/>
    <w:rsid w:val="00F13FD4"/>
    <w:rsid w:val="00F44E52"/>
    <w:rsid w:val="00F85E5A"/>
    <w:rsid w:val="00FB049A"/>
    <w:rsid w:val="00FC3791"/>
    <w:rsid w:val="00FE3195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0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B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B6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B6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B6400"/>
    <w:rPr>
      <w:sz w:val="18"/>
      <w:szCs w:val="18"/>
    </w:rPr>
  </w:style>
  <w:style w:type="paragraph" w:styleId="a5">
    <w:name w:val="List Paragraph"/>
    <w:basedOn w:val="a"/>
    <w:uiPriority w:val="99"/>
    <w:qFormat/>
    <w:rsid w:val="00CB640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7D44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D444A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91</cp:revision>
  <cp:lastPrinted>2017-01-04T01:47:00Z</cp:lastPrinted>
  <dcterms:created xsi:type="dcterms:W3CDTF">2016-01-13T01:37:00Z</dcterms:created>
  <dcterms:modified xsi:type="dcterms:W3CDTF">2017-01-04T01:47:00Z</dcterms:modified>
</cp:coreProperties>
</file>